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FDC0" w14:textId="5D0918D0"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b/>
          <w:bCs/>
          <w:color w:val="333333"/>
          <w:sz w:val="18"/>
          <w:szCs w:val="18"/>
        </w:rPr>
        <w:t>Onderwerp:</w:t>
      </w:r>
      <w:r w:rsidRPr="274CEE43">
        <w:rPr>
          <w:rFonts w:ascii="Tahoma" w:hAnsi="Tahoma" w:cs="Tahoma"/>
          <w:color w:val="333333"/>
          <w:sz w:val="18"/>
          <w:szCs w:val="18"/>
        </w:rPr>
        <w:t> Inschrijven voor Bureau V 202</w:t>
      </w:r>
      <w:r w:rsidR="00AC6139">
        <w:rPr>
          <w:rFonts w:ascii="Tahoma" w:hAnsi="Tahoma" w:cs="Tahoma"/>
          <w:color w:val="333333"/>
          <w:sz w:val="18"/>
          <w:szCs w:val="18"/>
        </w:rPr>
        <w:t>3-2024</w:t>
      </w:r>
      <w:r w:rsidRPr="274CEE43">
        <w:rPr>
          <w:rFonts w:ascii="Tahoma" w:hAnsi="Tahoma" w:cs="Tahoma"/>
          <w:color w:val="333333"/>
          <w:sz w:val="18"/>
          <w:szCs w:val="18"/>
        </w:rPr>
        <w:t>!</w:t>
      </w:r>
      <w:r>
        <w:br/>
      </w:r>
      <w:r>
        <w:br/>
      </w:r>
      <w:r>
        <w:br/>
      </w:r>
      <w:r w:rsidRPr="274CEE43">
        <w:rPr>
          <w:color w:val="000000" w:themeColor="text1"/>
        </w:rPr>
        <w:t> </w:t>
      </w:r>
    </w:p>
    <w:p w14:paraId="47F0611B"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Aan al onze leuke, geïnteresseerde en slimme leerlingen, </w:t>
      </w:r>
    </w:p>
    <w:p w14:paraId="60560FEE"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 </w:t>
      </w:r>
    </w:p>
    <w:p w14:paraId="400D78E4" w14:textId="7EF7D1AD" w:rsidR="2BE484ED" w:rsidRDefault="2BE484ED" w:rsidP="274CEE43">
      <w:pPr>
        <w:pStyle w:val="Normaalweb"/>
        <w:shd w:val="clear" w:color="auto" w:fill="FFFFFF" w:themeFill="background1"/>
        <w:spacing w:before="0" w:beforeAutospacing="0" w:after="0" w:afterAutospacing="0"/>
        <w:rPr>
          <w:rFonts w:ascii="Tahoma" w:hAnsi="Tahoma" w:cs="Tahoma"/>
          <w:color w:val="033D6D"/>
          <w:sz w:val="18"/>
          <w:szCs w:val="18"/>
        </w:rPr>
      </w:pPr>
      <w:r w:rsidRPr="274CEE43">
        <w:rPr>
          <w:rFonts w:ascii="Tahoma" w:hAnsi="Tahoma" w:cs="Tahoma"/>
          <w:color w:val="333333"/>
          <w:sz w:val="18"/>
          <w:szCs w:val="18"/>
        </w:rPr>
        <w:t>Er ligt weer een prachtig Bureau V aanbod klaar! </w:t>
      </w:r>
      <w:r w:rsidR="21639B9F" w:rsidRPr="274CEE43">
        <w:rPr>
          <w:rFonts w:ascii="Tahoma" w:hAnsi="Tahoma" w:cs="Tahoma"/>
          <w:color w:val="333333"/>
          <w:sz w:val="18"/>
          <w:szCs w:val="18"/>
        </w:rPr>
        <w:t xml:space="preserve">Volop interessante cursussen, </w:t>
      </w:r>
      <w:r w:rsidRPr="274CEE43">
        <w:rPr>
          <w:rFonts w:ascii="Tahoma" w:hAnsi="Tahoma" w:cs="Tahoma"/>
          <w:color w:val="333333"/>
          <w:sz w:val="18"/>
          <w:szCs w:val="18"/>
        </w:rPr>
        <w:t xml:space="preserve">mogelijkheden om mee te werken aan de toneelvoorstelling of om je in te zetten in (een commissie) de school. </w:t>
      </w:r>
      <w:r w:rsidRPr="274CEE43">
        <w:rPr>
          <w:rFonts w:ascii="Tahoma" w:hAnsi="Tahoma" w:cs="Tahoma"/>
          <w:b/>
          <w:bCs/>
          <w:sz w:val="18"/>
          <w:szCs w:val="18"/>
        </w:rPr>
        <w:t>Bekijk alle mogelijkheden op de Bureau V site</w:t>
      </w:r>
      <w:r w:rsidR="7233DFB8" w:rsidRPr="274CEE43">
        <w:rPr>
          <w:rFonts w:ascii="Tahoma" w:hAnsi="Tahoma" w:cs="Tahoma"/>
          <w:b/>
          <w:bCs/>
          <w:sz w:val="18"/>
          <w:szCs w:val="18"/>
        </w:rPr>
        <w:t>:</w:t>
      </w:r>
      <w:r w:rsidR="7233DFB8" w:rsidRPr="274CEE43">
        <w:rPr>
          <w:rFonts w:ascii="Tahoma" w:hAnsi="Tahoma" w:cs="Tahoma"/>
          <w:color w:val="033D6D"/>
          <w:sz w:val="18"/>
          <w:szCs w:val="18"/>
        </w:rPr>
        <w:t xml:space="preserve"> </w:t>
      </w:r>
      <w:hyperlink r:id="rId7">
        <w:r w:rsidR="4BA3EE0F" w:rsidRPr="274CEE43">
          <w:rPr>
            <w:rStyle w:val="Hyperlink"/>
            <w:rFonts w:ascii="Tahoma" w:hAnsi="Tahoma" w:cs="Tahoma"/>
            <w:sz w:val="18"/>
            <w:szCs w:val="18"/>
          </w:rPr>
          <w:t>https://sites.google.com/hyperionlyceum.nl/hyperion-lyceum-bureau-v/homepage</w:t>
        </w:r>
      </w:hyperlink>
      <w:r w:rsidR="4BA3EE0F" w:rsidRPr="274CEE43">
        <w:rPr>
          <w:rFonts w:ascii="Tahoma" w:hAnsi="Tahoma" w:cs="Tahoma"/>
          <w:color w:val="033D6D"/>
          <w:sz w:val="18"/>
          <w:szCs w:val="18"/>
        </w:rPr>
        <w:t xml:space="preserve">. </w:t>
      </w:r>
    </w:p>
    <w:p w14:paraId="5C024F23" w14:textId="781A9BDC"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 </w:t>
      </w:r>
    </w:p>
    <w:p w14:paraId="7DC4CD1E"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Verrijken, verdiepen, versnellen of verbreden doe je vooral voor jezelf. Je kunt meer, wil meer of anders. Je hebt misschien minder les nodig in een bepaald vak en kunt die tijd goed gebruiken voor wat anders. </w:t>
      </w:r>
    </w:p>
    <w:p w14:paraId="5707D1AC" w14:textId="6C0F20E2"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Daarnaast is het belangrijk om talenten te ontwikkelen of ervaring op te doen die je goed kunt gebruiken om toegelaten te worden tot een (selectie)opleiding, of net dat streepje voor te hebben bij het zoeken naar een baan. Je krijgt aan het einde van het jaar een</w:t>
      </w:r>
      <w:r w:rsidRPr="274CEE43">
        <w:rPr>
          <w:rFonts w:ascii="Tahoma" w:hAnsi="Tahoma" w:cs="Tahoma"/>
          <w:b/>
          <w:bCs/>
          <w:color w:val="333333"/>
          <w:sz w:val="18"/>
          <w:szCs w:val="18"/>
        </w:rPr>
        <w:t> </w:t>
      </w:r>
      <w:r w:rsidRPr="274CEE43">
        <w:rPr>
          <w:rFonts w:ascii="Tahoma" w:hAnsi="Tahoma" w:cs="Tahoma"/>
          <w:color w:val="333333"/>
          <w:sz w:val="18"/>
          <w:szCs w:val="18"/>
        </w:rPr>
        <w:t>certificaat en vermelding op je rapport en je zet alles wat je extra doet op je CV. In principe zijn Bureau V activiteiten tijdens andere lessen, daarom is het belangrijk dat je weet dat er</w:t>
      </w:r>
      <w:r w:rsidR="0E4B1C77" w:rsidRPr="274CEE43">
        <w:rPr>
          <w:rFonts w:ascii="Tahoma" w:hAnsi="Tahoma" w:cs="Tahoma"/>
          <w:color w:val="333333"/>
          <w:sz w:val="18"/>
          <w:szCs w:val="18"/>
        </w:rPr>
        <w:t xml:space="preserve"> spelregels aan</w:t>
      </w:r>
      <w:r w:rsidRPr="274CEE43">
        <w:rPr>
          <w:rFonts w:ascii="Tahoma" w:hAnsi="Tahoma" w:cs="Tahoma"/>
          <w:color w:val="333333"/>
          <w:sz w:val="18"/>
          <w:szCs w:val="18"/>
        </w:rPr>
        <w:t xml:space="preserve"> verbonden zijn en je ouders en mentor het ermee eens moeten zijn.  </w:t>
      </w:r>
    </w:p>
    <w:p w14:paraId="2CABB012"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 </w:t>
      </w:r>
    </w:p>
    <w:p w14:paraId="07A529BC" w14:textId="6F69B3B2" w:rsidR="6C517B76" w:rsidRDefault="6C517B76" w:rsidP="274CEE43">
      <w:pPr>
        <w:pStyle w:val="Normaalweb"/>
        <w:shd w:val="clear" w:color="auto" w:fill="FFFFFF" w:themeFill="background1"/>
        <w:spacing w:before="0" w:beforeAutospacing="0" w:after="0" w:afterAutospacing="0"/>
        <w:rPr>
          <w:color w:val="333333"/>
        </w:rPr>
      </w:pPr>
      <w:r w:rsidRPr="274CEE43">
        <w:rPr>
          <w:rFonts w:ascii="Tahoma" w:hAnsi="Tahoma" w:cs="Tahoma"/>
          <w:color w:val="333333"/>
          <w:sz w:val="18"/>
          <w:szCs w:val="18"/>
        </w:rPr>
        <w:t xml:space="preserve">De </w:t>
      </w:r>
      <w:r w:rsidR="1AFD053B" w:rsidRPr="274CEE43">
        <w:rPr>
          <w:rFonts w:ascii="Tahoma" w:hAnsi="Tahoma" w:cs="Tahoma"/>
          <w:color w:val="333333"/>
          <w:sz w:val="18"/>
          <w:szCs w:val="18"/>
        </w:rPr>
        <w:t xml:space="preserve">inschrijving gaat via het invullen en (laten) ondertekenen van een formulier! </w:t>
      </w:r>
    </w:p>
    <w:p w14:paraId="4AC765B8" w14:textId="2E6E7684" w:rsidR="1AFD053B" w:rsidRDefault="1AFD053B" w:rsidP="274CEE43">
      <w:pPr>
        <w:pStyle w:val="Normaalweb"/>
        <w:shd w:val="clear" w:color="auto" w:fill="FFFFFF" w:themeFill="background1"/>
        <w:spacing w:before="0" w:beforeAutospacing="0" w:after="0" w:afterAutospacing="0"/>
        <w:rPr>
          <w:rFonts w:ascii="Tahoma" w:hAnsi="Tahoma" w:cs="Tahoma"/>
          <w:color w:val="333333"/>
          <w:sz w:val="18"/>
          <w:szCs w:val="18"/>
        </w:rPr>
      </w:pPr>
      <w:r w:rsidRPr="274CEE43">
        <w:rPr>
          <w:rFonts w:ascii="Tahoma" w:hAnsi="Tahoma" w:cs="Tahoma"/>
          <w:color w:val="333333"/>
          <w:sz w:val="18"/>
          <w:szCs w:val="18"/>
        </w:rPr>
        <w:t>Je kunt een inschrijfformulier van je mentor krijgen, ze liggen bij de receptie of in het decanaat, maar je vindt hem ook op de site. Je kunt hiervoor ook altijd binnenlopen in het decanaat op de 3</w:t>
      </w:r>
      <w:r w:rsidRPr="274CEE43">
        <w:rPr>
          <w:rFonts w:ascii="Tahoma" w:hAnsi="Tahoma" w:cs="Tahoma"/>
          <w:color w:val="333333"/>
          <w:sz w:val="18"/>
          <w:szCs w:val="18"/>
          <w:vertAlign w:val="superscript"/>
        </w:rPr>
        <w:t>e</w:t>
      </w:r>
      <w:r w:rsidRPr="274CEE43">
        <w:rPr>
          <w:rFonts w:ascii="Tahoma" w:hAnsi="Tahoma" w:cs="Tahoma"/>
          <w:color w:val="333333"/>
          <w:sz w:val="18"/>
          <w:szCs w:val="18"/>
        </w:rPr>
        <w:t xml:space="preserve"> verdieping! </w:t>
      </w:r>
    </w:p>
    <w:p w14:paraId="43EA5648" w14:textId="59A7DA8C" w:rsidR="274CEE43" w:rsidRDefault="274CEE43" w:rsidP="274CEE43">
      <w:pPr>
        <w:pStyle w:val="Normaalweb"/>
        <w:shd w:val="clear" w:color="auto" w:fill="FFFFFF" w:themeFill="background1"/>
        <w:spacing w:before="0" w:beforeAutospacing="0" w:after="0" w:afterAutospacing="0"/>
        <w:rPr>
          <w:rFonts w:ascii="Tahoma" w:hAnsi="Tahoma" w:cs="Tahoma"/>
          <w:color w:val="333333"/>
          <w:sz w:val="18"/>
          <w:szCs w:val="18"/>
        </w:rPr>
      </w:pPr>
    </w:p>
    <w:p w14:paraId="016D63B8" w14:textId="3C094876" w:rsidR="274CEE43" w:rsidRDefault="1AFD053B" w:rsidP="4B89961C">
      <w:pPr>
        <w:pStyle w:val="Normaalweb"/>
        <w:shd w:val="clear" w:color="auto" w:fill="FFFFFF" w:themeFill="background1"/>
        <w:spacing w:before="0" w:beforeAutospacing="0" w:after="0" w:afterAutospacing="0"/>
        <w:rPr>
          <w:rFonts w:ascii="Tahoma" w:hAnsi="Tahoma" w:cs="Tahoma"/>
          <w:color w:val="333333"/>
          <w:sz w:val="18"/>
          <w:szCs w:val="18"/>
        </w:rPr>
      </w:pPr>
      <w:r w:rsidRPr="4B89961C">
        <w:rPr>
          <w:rFonts w:ascii="Tahoma" w:hAnsi="Tahoma" w:cs="Tahoma"/>
          <w:color w:val="333333"/>
          <w:sz w:val="18"/>
          <w:szCs w:val="18"/>
        </w:rPr>
        <w:t xml:space="preserve">De deadline voor het inschrijven voor een Bureau V activiteit is </w:t>
      </w:r>
      <w:r w:rsidR="00514804">
        <w:rPr>
          <w:rFonts w:ascii="Tahoma" w:hAnsi="Tahoma" w:cs="Tahoma"/>
          <w:b/>
          <w:bCs/>
          <w:color w:val="333333"/>
          <w:sz w:val="18"/>
          <w:szCs w:val="18"/>
        </w:rPr>
        <w:t>woensdag</w:t>
      </w:r>
      <w:r w:rsidRPr="4B89961C">
        <w:rPr>
          <w:rFonts w:ascii="Tahoma" w:hAnsi="Tahoma" w:cs="Tahoma"/>
          <w:b/>
          <w:bCs/>
          <w:color w:val="333333"/>
          <w:sz w:val="18"/>
          <w:szCs w:val="18"/>
        </w:rPr>
        <w:t xml:space="preserve"> 1</w:t>
      </w:r>
      <w:r w:rsidR="00514804">
        <w:rPr>
          <w:rFonts w:ascii="Tahoma" w:hAnsi="Tahoma" w:cs="Tahoma"/>
          <w:b/>
          <w:bCs/>
          <w:color w:val="333333"/>
          <w:sz w:val="18"/>
          <w:szCs w:val="18"/>
        </w:rPr>
        <w:t>8</w:t>
      </w:r>
      <w:r w:rsidRPr="4B89961C">
        <w:rPr>
          <w:rFonts w:ascii="Tahoma" w:hAnsi="Tahoma" w:cs="Tahoma"/>
          <w:b/>
          <w:bCs/>
          <w:color w:val="333333"/>
          <w:sz w:val="18"/>
          <w:szCs w:val="18"/>
        </w:rPr>
        <w:t xml:space="preserve"> oktober</w:t>
      </w:r>
      <w:r w:rsidR="00AC6139" w:rsidRPr="4B89961C">
        <w:rPr>
          <w:rFonts w:ascii="Tahoma" w:hAnsi="Tahoma" w:cs="Tahoma"/>
          <w:color w:val="333333"/>
          <w:sz w:val="18"/>
          <w:szCs w:val="18"/>
        </w:rPr>
        <w:t>.</w:t>
      </w:r>
    </w:p>
    <w:p w14:paraId="6A11B34A" w14:textId="77777777" w:rsidR="00AC6139" w:rsidRDefault="00AC6139" w:rsidP="274CEE43">
      <w:pPr>
        <w:pStyle w:val="Normaalweb"/>
        <w:shd w:val="clear" w:color="auto" w:fill="FFFFFF" w:themeFill="background1"/>
        <w:spacing w:before="0" w:beforeAutospacing="0" w:after="0" w:afterAutospacing="0"/>
        <w:rPr>
          <w:rFonts w:ascii="Tahoma" w:hAnsi="Tahoma" w:cs="Tahoma"/>
          <w:color w:val="333333"/>
          <w:sz w:val="18"/>
          <w:szCs w:val="18"/>
        </w:rPr>
      </w:pPr>
    </w:p>
    <w:p w14:paraId="10A767DB" w14:textId="09079924" w:rsidR="1AFD053B" w:rsidRDefault="1AFD053B" w:rsidP="274CEE43">
      <w:pPr>
        <w:pStyle w:val="Normaalweb"/>
        <w:shd w:val="clear" w:color="auto" w:fill="FFFFFF" w:themeFill="background1"/>
        <w:spacing w:before="0" w:beforeAutospacing="0" w:after="0" w:afterAutospacing="0"/>
        <w:rPr>
          <w:rFonts w:ascii="Tahoma" w:hAnsi="Tahoma" w:cs="Tahoma"/>
          <w:color w:val="333333"/>
          <w:sz w:val="18"/>
          <w:szCs w:val="18"/>
        </w:rPr>
      </w:pPr>
      <w:r w:rsidRPr="274CEE43">
        <w:rPr>
          <w:rFonts w:ascii="Tahoma" w:hAnsi="Tahoma" w:cs="Tahoma"/>
          <w:b/>
          <w:bCs/>
          <w:color w:val="333333"/>
          <w:sz w:val="18"/>
          <w:szCs w:val="18"/>
        </w:rPr>
        <w:t>Let op!</w:t>
      </w:r>
      <w:r w:rsidRPr="274CEE43">
        <w:rPr>
          <w:rFonts w:ascii="Tahoma" w:hAnsi="Tahoma" w:cs="Tahoma"/>
          <w:color w:val="333333"/>
          <w:sz w:val="18"/>
          <w:szCs w:val="18"/>
        </w:rPr>
        <w:t xml:space="preserve"> Voor sommige cursussen of activiteiten schrijf je je direct bij de betreffende docent in. Wil je je inschrijven voor de Masterclasses op de VU, dan is de </w:t>
      </w:r>
      <w:r w:rsidRPr="00514804">
        <w:rPr>
          <w:rFonts w:ascii="Tahoma" w:hAnsi="Tahoma" w:cs="Tahoma"/>
          <w:b/>
          <w:bCs/>
          <w:color w:val="333333"/>
          <w:sz w:val="18"/>
          <w:szCs w:val="18"/>
        </w:rPr>
        <w:t xml:space="preserve">deadline </w:t>
      </w:r>
      <w:r w:rsidR="00AC6139" w:rsidRPr="00514804">
        <w:rPr>
          <w:rFonts w:ascii="Tahoma" w:hAnsi="Tahoma" w:cs="Tahoma"/>
          <w:b/>
          <w:bCs/>
          <w:color w:val="333333"/>
          <w:sz w:val="18"/>
          <w:szCs w:val="18"/>
        </w:rPr>
        <w:t>5</w:t>
      </w:r>
      <w:r w:rsidRPr="00514804">
        <w:rPr>
          <w:rFonts w:ascii="Tahoma" w:hAnsi="Tahoma" w:cs="Tahoma"/>
          <w:b/>
          <w:bCs/>
          <w:color w:val="333333"/>
          <w:sz w:val="18"/>
          <w:szCs w:val="18"/>
        </w:rPr>
        <w:t xml:space="preserve"> oktober</w:t>
      </w:r>
      <w:r w:rsidRPr="274CEE43">
        <w:rPr>
          <w:rFonts w:ascii="Tahoma" w:hAnsi="Tahoma" w:cs="Tahoma"/>
          <w:color w:val="333333"/>
          <w:sz w:val="18"/>
          <w:szCs w:val="18"/>
        </w:rPr>
        <w:t>! Ook voor toneel zijn er eerder al audities (</w:t>
      </w:r>
      <w:r w:rsidR="00AC6139" w:rsidRPr="00514804">
        <w:rPr>
          <w:rFonts w:ascii="Tahoma" w:hAnsi="Tahoma" w:cs="Tahoma"/>
          <w:b/>
          <w:bCs/>
          <w:color w:val="333333"/>
          <w:sz w:val="18"/>
          <w:szCs w:val="18"/>
        </w:rPr>
        <w:t>18 en 19</w:t>
      </w:r>
      <w:r w:rsidRPr="00514804">
        <w:rPr>
          <w:rFonts w:ascii="Tahoma" w:hAnsi="Tahoma" w:cs="Tahoma"/>
          <w:b/>
          <w:bCs/>
          <w:color w:val="333333"/>
          <w:sz w:val="18"/>
          <w:szCs w:val="18"/>
        </w:rPr>
        <w:t xml:space="preserve"> oktober</w:t>
      </w:r>
      <w:r w:rsidRPr="274CEE43">
        <w:rPr>
          <w:rFonts w:ascii="Tahoma" w:hAnsi="Tahoma" w:cs="Tahoma"/>
          <w:color w:val="333333"/>
          <w:sz w:val="18"/>
          <w:szCs w:val="18"/>
        </w:rPr>
        <w:t xml:space="preserve"> -&gt; aanmelden bij Robert). Op de site van Bureau V vind je alle juiste data.</w:t>
      </w:r>
    </w:p>
    <w:p w14:paraId="45D2455C" w14:textId="20A7D1C7" w:rsidR="274CEE43" w:rsidRDefault="274CEE43" w:rsidP="274CEE43">
      <w:pPr>
        <w:pStyle w:val="Normaalweb"/>
        <w:shd w:val="clear" w:color="auto" w:fill="FFFFFF" w:themeFill="background1"/>
        <w:spacing w:before="0" w:beforeAutospacing="0" w:after="0" w:afterAutospacing="0"/>
        <w:rPr>
          <w:color w:val="333333"/>
        </w:rPr>
      </w:pPr>
    </w:p>
    <w:p w14:paraId="11F683F4"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Succes met rondkijken en je inschrijven! </w:t>
      </w:r>
    </w:p>
    <w:p w14:paraId="0B729A92"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 </w:t>
      </w:r>
    </w:p>
    <w:p w14:paraId="6E64A307"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Groetjes, </w:t>
      </w:r>
    </w:p>
    <w:p w14:paraId="0A390C21"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 </w:t>
      </w:r>
    </w:p>
    <w:p w14:paraId="0579B20C" w14:textId="5AAAE988" w:rsidR="2BE484ED" w:rsidRDefault="00AC6139"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Pr>
          <w:rFonts w:ascii="Tahoma" w:hAnsi="Tahoma" w:cs="Tahoma"/>
          <w:color w:val="333333"/>
          <w:sz w:val="18"/>
          <w:szCs w:val="18"/>
        </w:rPr>
        <w:t>Jori</w:t>
      </w:r>
      <w:r w:rsidR="2BE484ED" w:rsidRPr="274CEE43">
        <w:rPr>
          <w:rFonts w:ascii="Tahoma" w:hAnsi="Tahoma" w:cs="Tahoma"/>
          <w:color w:val="333333"/>
          <w:sz w:val="18"/>
          <w:szCs w:val="18"/>
        </w:rPr>
        <w:t xml:space="preserve"> en </w:t>
      </w:r>
      <w:proofErr w:type="spellStart"/>
      <w:r w:rsidR="2BE484ED" w:rsidRPr="274CEE43">
        <w:rPr>
          <w:rFonts w:ascii="Tahoma" w:hAnsi="Tahoma" w:cs="Tahoma"/>
          <w:color w:val="333333"/>
          <w:sz w:val="18"/>
          <w:szCs w:val="18"/>
        </w:rPr>
        <w:t>Richtsje</w:t>
      </w:r>
      <w:proofErr w:type="spellEnd"/>
      <w:r w:rsidR="2BE484ED" w:rsidRPr="274CEE43">
        <w:rPr>
          <w:rFonts w:ascii="Tahoma" w:hAnsi="Tahoma" w:cs="Tahoma"/>
          <w:color w:val="333333"/>
          <w:sz w:val="18"/>
          <w:szCs w:val="18"/>
        </w:rPr>
        <w:t xml:space="preserve"> van Bureau V </w:t>
      </w:r>
    </w:p>
    <w:p w14:paraId="3F734E81" w14:textId="77777777" w:rsidR="2BE484ED" w:rsidRDefault="2BE484ED" w:rsidP="274CEE43">
      <w:pPr>
        <w:pStyle w:val="Normaalweb"/>
        <w:shd w:val="clear" w:color="auto" w:fill="FFFFFF" w:themeFill="background1"/>
        <w:spacing w:before="0" w:beforeAutospacing="0" w:after="0" w:afterAutospacing="0"/>
        <w:rPr>
          <w:rFonts w:ascii="Calibri" w:hAnsi="Calibri" w:cs="Calibri"/>
          <w:color w:val="000000" w:themeColor="text1"/>
          <w:sz w:val="22"/>
          <w:szCs w:val="22"/>
        </w:rPr>
      </w:pPr>
      <w:r w:rsidRPr="274CEE43">
        <w:rPr>
          <w:rFonts w:ascii="Tahoma" w:hAnsi="Tahoma" w:cs="Tahoma"/>
          <w:color w:val="333333"/>
          <w:sz w:val="18"/>
          <w:szCs w:val="18"/>
        </w:rPr>
        <w:t>bureauv@hyperionlyceum.nl </w:t>
      </w:r>
    </w:p>
    <w:p w14:paraId="0F61B00E" w14:textId="5523E8DB" w:rsidR="274CEE43" w:rsidRDefault="274CEE43" w:rsidP="274CEE43">
      <w:pPr>
        <w:pStyle w:val="Normaalweb"/>
        <w:shd w:val="clear" w:color="auto" w:fill="FFFFFF" w:themeFill="background1"/>
        <w:spacing w:before="0" w:beforeAutospacing="0" w:after="0" w:afterAutospacing="0"/>
        <w:rPr>
          <w:b/>
          <w:bCs/>
          <w:color w:val="333333"/>
        </w:rPr>
      </w:pPr>
    </w:p>
    <w:p w14:paraId="1CD82224" w14:textId="0ED0AB83" w:rsidR="274CEE43" w:rsidRDefault="274CEE43" w:rsidP="274CEE43">
      <w:pPr>
        <w:pStyle w:val="Normaalweb"/>
        <w:shd w:val="clear" w:color="auto" w:fill="FFFFFF" w:themeFill="background1"/>
        <w:spacing w:before="0" w:beforeAutospacing="0" w:after="0" w:afterAutospacing="0"/>
        <w:rPr>
          <w:b/>
          <w:bCs/>
          <w:color w:val="333333"/>
        </w:rPr>
      </w:pPr>
    </w:p>
    <w:p w14:paraId="6AAA7C0F" w14:textId="1B6221EB" w:rsidR="274CEE43" w:rsidRDefault="274CEE43" w:rsidP="274CEE43">
      <w:pPr>
        <w:pStyle w:val="Normaalweb"/>
        <w:shd w:val="clear" w:color="auto" w:fill="FFFFFF" w:themeFill="background1"/>
        <w:spacing w:before="0" w:beforeAutospacing="0" w:after="0" w:afterAutospacing="0"/>
        <w:rPr>
          <w:b/>
          <w:bCs/>
          <w:color w:val="333333"/>
        </w:rPr>
      </w:pPr>
    </w:p>
    <w:p w14:paraId="1E0C1B31" w14:textId="0CAF2D4E" w:rsidR="274CEE43" w:rsidRDefault="274CEE43" w:rsidP="274CEE43">
      <w:pPr>
        <w:pStyle w:val="Normaalweb"/>
        <w:shd w:val="clear" w:color="auto" w:fill="FFFFFF" w:themeFill="background1"/>
        <w:spacing w:before="0" w:beforeAutospacing="0" w:after="0" w:afterAutospacing="0"/>
        <w:rPr>
          <w:b/>
          <w:bCs/>
          <w:color w:val="333333"/>
        </w:rPr>
      </w:pPr>
    </w:p>
    <w:p w14:paraId="143B6216" w14:textId="52EDE854" w:rsidR="003D0507" w:rsidRPr="00E31BAC" w:rsidRDefault="003D0507">
      <w:pPr>
        <w:rPr>
          <w:rFonts w:ascii="Times New Roman" w:eastAsia="Times New Roman" w:hAnsi="Times New Roman" w:cs="Times New Roman"/>
          <w:b/>
          <w:bCs/>
          <w:color w:val="333333"/>
          <w:sz w:val="24"/>
          <w:szCs w:val="24"/>
          <w:lang w:eastAsia="nl-NL"/>
        </w:rPr>
      </w:pPr>
    </w:p>
    <w:sectPr w:rsidR="003D0507" w:rsidRPr="00E3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3B"/>
    <w:rsid w:val="001A264F"/>
    <w:rsid w:val="002D0A88"/>
    <w:rsid w:val="003D0507"/>
    <w:rsid w:val="003D459D"/>
    <w:rsid w:val="0041150D"/>
    <w:rsid w:val="0043198E"/>
    <w:rsid w:val="00514804"/>
    <w:rsid w:val="006852AA"/>
    <w:rsid w:val="007E6049"/>
    <w:rsid w:val="00937F6A"/>
    <w:rsid w:val="00AC6139"/>
    <w:rsid w:val="00BD003B"/>
    <w:rsid w:val="00E31BAC"/>
    <w:rsid w:val="00E859CE"/>
    <w:rsid w:val="00E94935"/>
    <w:rsid w:val="00EB4F12"/>
    <w:rsid w:val="00F3409A"/>
    <w:rsid w:val="00F55742"/>
    <w:rsid w:val="019169D1"/>
    <w:rsid w:val="06460C19"/>
    <w:rsid w:val="097DACDB"/>
    <w:rsid w:val="0A903EA9"/>
    <w:rsid w:val="0AFB27D0"/>
    <w:rsid w:val="0E4B1C77"/>
    <w:rsid w:val="1427A62D"/>
    <w:rsid w:val="1AFD053B"/>
    <w:rsid w:val="21639B9F"/>
    <w:rsid w:val="247AB0F7"/>
    <w:rsid w:val="25B11DE2"/>
    <w:rsid w:val="274CEE43"/>
    <w:rsid w:val="2BE484ED"/>
    <w:rsid w:val="35CF2F32"/>
    <w:rsid w:val="36FEB511"/>
    <w:rsid w:val="37B2D34C"/>
    <w:rsid w:val="37CD966D"/>
    <w:rsid w:val="49AE461B"/>
    <w:rsid w:val="4B89961C"/>
    <w:rsid w:val="4BA3EE0F"/>
    <w:rsid w:val="54B10268"/>
    <w:rsid w:val="5AD8711D"/>
    <w:rsid w:val="6AFE707E"/>
    <w:rsid w:val="6C517B76"/>
    <w:rsid w:val="7233DFB8"/>
    <w:rsid w:val="773A8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18B2"/>
  <w15:chartTrackingRefBased/>
  <w15:docId w15:val="{E6833984-5144-4692-B500-9CD52313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D00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D003B"/>
    <w:rPr>
      <w:color w:val="0000FF"/>
      <w:u w:val="single"/>
    </w:rPr>
  </w:style>
  <w:style w:type="character" w:styleId="GevolgdeHyperlink">
    <w:name w:val="FollowedHyperlink"/>
    <w:basedOn w:val="Standaardalinea-lettertype"/>
    <w:uiPriority w:val="99"/>
    <w:semiHidden/>
    <w:unhideWhenUsed/>
    <w:rsid w:val="00AC6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ites.google.com/hyperionlyceum.nl/hyperion-lyceum-bureau-v/home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28d59c-56d0-4940-9f40-373e13b1074d" xsi:nil="true"/>
    <lcf76f155ced4ddcb4097134ff3c332f xmlns="086d10cd-27fb-4136-9a97-c248da767c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3C11519576A54891584F0A8EED28D0" ma:contentTypeVersion="12" ma:contentTypeDescription="Een nieuw document maken." ma:contentTypeScope="" ma:versionID="c39f92f1b884f013314ea42340f3fe48">
  <xsd:schema xmlns:xsd="http://www.w3.org/2001/XMLSchema" xmlns:xs="http://www.w3.org/2001/XMLSchema" xmlns:p="http://schemas.microsoft.com/office/2006/metadata/properties" xmlns:ns2="086d10cd-27fb-4136-9a97-c248da767c43" xmlns:ns3="4b28d59c-56d0-4940-9f40-373e13b1074d" targetNamespace="http://schemas.microsoft.com/office/2006/metadata/properties" ma:root="true" ma:fieldsID="f51a08e2aa70939cfd79c6b081576dab" ns2:_="" ns3:_="">
    <xsd:import namespace="086d10cd-27fb-4136-9a97-c248da767c43"/>
    <xsd:import namespace="4b28d59c-56d0-4940-9f40-373e13b1074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d10cd-27fb-4136-9a97-c248da767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c7c10262-724b-4469-a671-39891be7a7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8d59c-56d0-4940-9f40-373e13b1074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711308-4d8e-4658-a961-032b87845bec}" ma:internalName="TaxCatchAll" ma:showField="CatchAllData" ma:web="4b28d59c-56d0-4940-9f40-373e13b1074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44489-3238-45B0-900B-7734BE9E23E6}">
  <ds:schemaRefs>
    <ds:schemaRef ds:uri="http://schemas.microsoft.com/office/2006/metadata/properties"/>
    <ds:schemaRef ds:uri="http://schemas.microsoft.com/office/infopath/2007/PartnerControls"/>
    <ds:schemaRef ds:uri="4b28d59c-56d0-4940-9f40-373e13b1074d"/>
    <ds:schemaRef ds:uri="086d10cd-27fb-4136-9a97-c248da767c43"/>
  </ds:schemaRefs>
</ds:datastoreItem>
</file>

<file path=customXml/itemProps2.xml><?xml version="1.0" encoding="utf-8"?>
<ds:datastoreItem xmlns:ds="http://schemas.openxmlformats.org/officeDocument/2006/customXml" ds:itemID="{99D5C1E3-87E2-47CE-85A3-EF348B920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d10cd-27fb-4136-9a97-c248da767c43"/>
    <ds:schemaRef ds:uri="4b28d59c-56d0-4940-9f40-373e13b10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6970A9-2825-4071-9C0F-3E8310E1F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1773</Characters>
  <Application>Microsoft Office Word</Application>
  <DocSecurity>0</DocSecurity>
  <Lines>14</Lines>
  <Paragraphs>4</Paragraphs>
  <ScaleCrop>false</ScaleCrop>
  <Company>ROCvAF VOvA</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Richtsje Hellinga</dc:creator>
  <cp:keywords/>
  <dc:description/>
  <cp:lastModifiedBy>Jori Jansen</cp:lastModifiedBy>
  <cp:revision>5</cp:revision>
  <dcterms:created xsi:type="dcterms:W3CDTF">2023-09-26T09:29:00Z</dcterms:created>
  <dcterms:modified xsi:type="dcterms:W3CDTF">2023-09-26T11:34:00Z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0x0101003C3C11519576A54891584F0A8EED28D0</vt:lpwstr>
  </property>
  <property fmtid="{D5CDD505-2E9C-101B-9397-08002B2CF9AE}" pid="3" name="MediaServiceImageTags">
    <vt:lpwstr/>
  </property>
</Properties>
</file>